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120" w:after="0"/>
        <w:jc w:val="center"/>
        <w:rPr>
          <w:b/>
          <w:b/>
          <w:sz w:val="16"/>
        </w:rPr>
      </w:pPr>
      <w:r>
        <w:rPr/>
        <w:drawing>
          <wp:inline distT="0" distB="0" distL="0" distR="0">
            <wp:extent cx="457200" cy="56197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tabs>
          <w:tab w:val="clear" w:pos="708"/>
          <w:tab w:val="left" w:pos="7455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4440" w:leader="none"/>
        </w:tabs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>
      <w:pPr>
        <w:pStyle w:val="Normal"/>
        <w:jc w:val="center"/>
        <w:rPr>
          <w:b/>
          <w:b/>
          <w:sz w:val="28"/>
        </w:rPr>
      </w:pPr>
      <w:r>
        <w:rPr>
          <w:b/>
          <w:sz w:val="28"/>
        </w:rPr>
        <w:t xml:space="preserve">МУНИЦИПАЛЬНОГО ОБРАЗОВАНИЯ </w:t>
      </w:r>
    </w:p>
    <w:p>
      <w:pPr>
        <w:pStyle w:val="Normal"/>
        <w:jc w:val="center"/>
        <w:rPr>
          <w:b/>
          <w:b/>
          <w:sz w:val="28"/>
        </w:rPr>
      </w:pPr>
      <w:r>
        <w:rPr>
          <w:b/>
          <w:sz w:val="28"/>
        </w:rPr>
        <w:t>«РОСЛАВЛЬСКИЙ РАЙОН» СМОЛЕНСКОЙ ОБЛАСТИ</w:t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/>
          <w:sz w:val="28"/>
        </w:rPr>
      </w:pPr>
      <w:r>
        <w:rPr>
          <w:b/>
          <w:sz w:val="28"/>
        </w:rPr>
        <w:t>Р А С П О Р Я Ж Е Н И Е</w:t>
      </w:r>
    </w:p>
    <w:p>
      <w:pPr>
        <w:pStyle w:val="Normal"/>
        <w:jc w:val="right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от 31.08.2022  № 283-р/адм</w:t>
      </w:r>
    </w:p>
    <w:p>
      <w:pPr>
        <w:pStyle w:val="Normal"/>
        <w:spacing w:before="120" w:after="0"/>
        <w:jc w:val="center"/>
        <w:rPr/>
      </w:pPr>
      <w:r>
        <w:rPr/>
      </w:r>
    </w:p>
    <w:p>
      <w:pPr>
        <w:pStyle w:val="Normal"/>
        <w:tabs>
          <w:tab w:val="clear" w:pos="708"/>
          <w:tab w:val="left" w:pos="4111" w:leader="none"/>
        </w:tabs>
        <w:ind w:right="4819" w:hanging="0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изменения в распоряжение Администрации муниципального образования «Рославльский район» Смоленской области от 22.10.2013</w:t>
      </w:r>
    </w:p>
    <w:p>
      <w:pPr>
        <w:pStyle w:val="Normal"/>
        <w:tabs>
          <w:tab w:val="clear" w:pos="708"/>
          <w:tab w:val="left" w:pos="4111" w:leader="none"/>
        </w:tabs>
        <w:ind w:right="4819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>
        <w:rPr>
          <w:sz w:val="28"/>
          <w:szCs w:val="28"/>
        </w:rPr>
        <w:t>486-р/адм</w:t>
      </w:r>
    </w:p>
    <w:p>
      <w:pPr>
        <w:pStyle w:val="Normal"/>
        <w:ind w:right="5885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приложение к распоряжению Администрации муниципального образования «Рославльский район» Смоленской области от 22.10.2013 № 486-р/адм «Об утверждении Перечня муниципальных программ муниципального образования «Рославльский район» Смоленской области и Рославльского городского поселения Рославльского района Смоленской области» (в редакции распоряжений Администрации муниципального образования «Рославльский район» Смоленской области от 10.12.2014 № 588 - р/адм, от 09.03.2016     № 88-р/адм, от 07.04.2016 № 155-р/адм, от 10.08.2016  № 393-р/адм, от 30.03.2017        № 110-р/адм, от 20.04.2017 № 138-р/адм, от 27.07.2017  № 345-р/адм, 27.09.2018 № 674р/адм,</w:t>
      </w:r>
      <w:r>
        <w:rPr/>
        <w:t xml:space="preserve"> </w:t>
      </w:r>
      <w:r>
        <w:rPr>
          <w:sz w:val="28"/>
          <w:szCs w:val="28"/>
        </w:rPr>
        <w:t>от  29.01.2019  № 63-р/адм, от 15.11.2019 № 803-р/адм, от 06.11.2020  № 447-р/адм, от 15.12.2020 № 531-р/адм, от 13.10.2021 № 362- р/адм, от 28.03.2022 № 69-р/адм) изменение, изложив его в новой редакции (прилагается).</w:t>
      </w:r>
    </w:p>
    <w:p>
      <w:pPr>
        <w:pStyle w:val="Normal"/>
        <w:widowControl w:val="false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 Настоящее распоряжение подлежит размещению на официальном сайте Администрации муниципального образования «Рославльский район» Смоленской области в информационно-телекоммуникационной сети «Интернет».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полномочия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Главы муниципального образования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«Рославльский район»  Смоленской области                                      О.Б. Рябчиков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/>
      </w:r>
    </w:p>
    <w:sectPr>
      <w:type w:val="nextPage"/>
      <w:pgSz w:w="11906" w:h="16838"/>
      <w:pgMar w:left="1701" w:right="424" w:gutter="0" w:header="0" w:top="1134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d1a5c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ad1a5c"/>
    <w:rPr>
      <w:rFonts w:ascii="Tahoma" w:hAnsi="Tahoma" w:eastAsia="Times New Roman" w:cs="Tahoma"/>
      <w:sz w:val="16"/>
      <w:szCs w:val="16"/>
      <w:lang w:eastAsia="ru-RU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ConsPlusNormal" w:customStyle="1">
    <w:name w:val="ConsPlusNormal"/>
    <w:qFormat/>
    <w:rsid w:val="00ad1a5c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ad1a5c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b79f2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Application>LibreOffice/7.2.4.1$Windows_X86_64 LibreOffice_project/27d75539669ac387bb498e35313b970b7fe9c4f9</Application>
  <AppVersion>15.0000</AppVersion>
  <Pages>1</Pages>
  <Words>180</Words>
  <Characters>1278</Characters>
  <CharactersWithSpaces>1503</CharactersWithSpaces>
  <Paragraphs>13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2018-09-17T13:12:00Z</dcterms:created>
  <dc:creator>T-34 CCCP</dc:creator>
  <dc:description/>
  <dc:language>ru-RU</dc:language>
  <cp:lastModifiedBy/>
  <dcterms:modified xsi:type="dcterms:W3CDTF">2022-11-10T10:54:31Z</dcterms:modified>
  <cp:revision>54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